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09" w:rsidRDefault="00F72009" w:rsidP="00F72009">
      <w:pPr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>АННОТАЦИЯ</w:t>
      </w:r>
    </w:p>
    <w:p w:rsidR="00F72009" w:rsidRPr="00FE2F19" w:rsidRDefault="00F72009" w:rsidP="00F7200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 xml:space="preserve">к программе учебного предмета «Классический танец», дополнительной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программы в области хореографического искусства</w:t>
      </w:r>
      <w:proofErr w:type="gramStart"/>
      <w:r w:rsidRPr="00FE2F19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FE2F19">
        <w:rPr>
          <w:rFonts w:ascii="Times New Roman" w:hAnsi="Times New Roman"/>
          <w:sz w:val="24"/>
          <w:szCs w:val="24"/>
        </w:rPr>
        <w:t xml:space="preserve"> разработанный преподавателем МБОУ ДО «</w:t>
      </w:r>
      <w:proofErr w:type="spellStart"/>
      <w:r w:rsidRPr="00FE2F19">
        <w:rPr>
          <w:rFonts w:ascii="Times New Roman" w:hAnsi="Times New Roman"/>
          <w:sz w:val="24"/>
          <w:szCs w:val="24"/>
        </w:rPr>
        <w:t>Сабинская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ДШИ имени </w:t>
      </w:r>
      <w:proofErr w:type="spellStart"/>
      <w:r w:rsidRPr="00FE2F19">
        <w:rPr>
          <w:rFonts w:ascii="Times New Roman" w:hAnsi="Times New Roman"/>
          <w:sz w:val="24"/>
          <w:szCs w:val="24"/>
        </w:rPr>
        <w:t>Хуснуллы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E2F19">
        <w:rPr>
          <w:rFonts w:ascii="Times New Roman" w:hAnsi="Times New Roman"/>
          <w:sz w:val="24"/>
          <w:szCs w:val="24"/>
        </w:rPr>
        <w:t>Аллагияр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F19">
        <w:rPr>
          <w:rFonts w:ascii="Times New Roman" w:hAnsi="Times New Roman"/>
          <w:sz w:val="24"/>
          <w:szCs w:val="24"/>
        </w:rPr>
        <w:t>Валиуллиных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»  </w:t>
      </w:r>
      <w:proofErr w:type="spellStart"/>
      <w:r w:rsidRPr="00FE2F19">
        <w:rPr>
          <w:rFonts w:ascii="Times New Roman" w:hAnsi="Times New Roman"/>
          <w:sz w:val="24"/>
          <w:szCs w:val="24"/>
        </w:rPr>
        <w:t>Мубаракзяновой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А.З. Срок обучения 5 лет.</w:t>
      </w:r>
    </w:p>
    <w:p w:rsidR="00F72009" w:rsidRPr="00FE2F19" w:rsidRDefault="00F72009" w:rsidP="00F7200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bCs/>
          <w:spacing w:val="40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 xml:space="preserve">Данная рабочая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программа является составной частью дополнительной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программы в области </w:t>
      </w:r>
      <w:proofErr w:type="gramStart"/>
      <w:r w:rsidRPr="00FE2F19">
        <w:rPr>
          <w:rFonts w:ascii="Times New Roman" w:hAnsi="Times New Roman"/>
          <w:sz w:val="24"/>
          <w:szCs w:val="24"/>
        </w:rPr>
        <w:t>хореографического</w:t>
      </w:r>
      <w:proofErr w:type="gramEnd"/>
      <w:r w:rsidRPr="00FE2F19">
        <w:rPr>
          <w:rFonts w:ascii="Times New Roman" w:hAnsi="Times New Roman"/>
          <w:sz w:val="24"/>
          <w:szCs w:val="24"/>
        </w:rPr>
        <w:t xml:space="preserve"> искусств по учебному предмету «Классический танец» и разработана </w:t>
      </w:r>
      <w:r w:rsidRPr="00FE2F19">
        <w:rPr>
          <w:rFonts w:ascii="Times New Roman" w:hAnsi="Times New Roman"/>
          <w:bCs/>
          <w:spacing w:val="40"/>
          <w:sz w:val="24"/>
          <w:szCs w:val="24"/>
        </w:rPr>
        <w:t>на основе программы</w:t>
      </w:r>
    </w:p>
    <w:p w:rsidR="00F72009" w:rsidRPr="00FE2F19" w:rsidRDefault="00F72009" w:rsidP="00F72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pacing w:val="40"/>
          <w:sz w:val="24"/>
          <w:szCs w:val="24"/>
        </w:rPr>
      </w:pPr>
      <w:r w:rsidRPr="00FE2F19">
        <w:rPr>
          <w:rFonts w:ascii="Times New Roman" w:hAnsi="Times New Roman"/>
          <w:bCs/>
          <w:spacing w:val="40"/>
          <w:sz w:val="24"/>
          <w:szCs w:val="24"/>
        </w:rPr>
        <w:t xml:space="preserve"> «Республиканского методического кабинета по учебным     заведениям культуры и искусства» 12.08.2002 года</w:t>
      </w:r>
    </w:p>
    <w:p w:rsidR="00F72009" w:rsidRPr="00FE2F19" w:rsidRDefault="00F72009" w:rsidP="00F7200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bCs/>
          <w:spacing w:val="40"/>
          <w:sz w:val="24"/>
          <w:szCs w:val="24"/>
        </w:rPr>
        <w:t xml:space="preserve">   Составитель </w:t>
      </w:r>
      <w:proofErr w:type="spellStart"/>
      <w:r w:rsidRPr="00FE2F19">
        <w:rPr>
          <w:rFonts w:ascii="Times New Roman" w:hAnsi="Times New Roman"/>
          <w:bCs/>
          <w:spacing w:val="40"/>
          <w:sz w:val="24"/>
          <w:szCs w:val="24"/>
        </w:rPr>
        <w:t>Борзов</w:t>
      </w:r>
      <w:proofErr w:type="spellEnd"/>
      <w:r w:rsidRPr="00FE2F19">
        <w:rPr>
          <w:rFonts w:ascii="Times New Roman" w:hAnsi="Times New Roman"/>
          <w:bCs/>
          <w:spacing w:val="40"/>
          <w:sz w:val="24"/>
          <w:szCs w:val="24"/>
        </w:rPr>
        <w:t xml:space="preserve"> А.А.( 1987</w:t>
      </w:r>
      <w:r>
        <w:rPr>
          <w:rFonts w:ascii="Times New Roman" w:hAnsi="Times New Roman"/>
          <w:bCs/>
          <w:spacing w:val="40"/>
          <w:sz w:val="24"/>
          <w:szCs w:val="24"/>
        </w:rPr>
        <w:t>г.</w:t>
      </w:r>
      <w:proofErr w:type="gramStart"/>
      <w:r w:rsidRPr="00FE2F19">
        <w:rPr>
          <w:rFonts w:ascii="Times New Roman" w:hAnsi="Times New Roman"/>
          <w:bCs/>
          <w:spacing w:val="40"/>
          <w:sz w:val="24"/>
          <w:szCs w:val="24"/>
        </w:rPr>
        <w:t>)</w:t>
      </w:r>
      <w:r w:rsidRPr="00FE2F19">
        <w:rPr>
          <w:rFonts w:ascii="Times New Roman" w:hAnsi="Times New Roman"/>
          <w:sz w:val="24"/>
          <w:szCs w:val="24"/>
        </w:rPr>
        <w:t>и</w:t>
      </w:r>
      <w:proofErr w:type="gramEnd"/>
      <w:r w:rsidRPr="00FE2F19">
        <w:rPr>
          <w:rFonts w:ascii="Times New Roman" w:hAnsi="Times New Roman"/>
          <w:sz w:val="24"/>
          <w:szCs w:val="24"/>
        </w:rPr>
        <w:t xml:space="preserve"> является адаптированной к условиям МБОУ ДО «</w:t>
      </w:r>
      <w:proofErr w:type="spellStart"/>
      <w:r w:rsidRPr="00FE2F19">
        <w:rPr>
          <w:rFonts w:ascii="Times New Roman" w:hAnsi="Times New Roman"/>
          <w:sz w:val="24"/>
          <w:szCs w:val="24"/>
        </w:rPr>
        <w:t>Сабинская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ДШИ имени </w:t>
      </w:r>
      <w:proofErr w:type="spellStart"/>
      <w:r w:rsidRPr="00FE2F19">
        <w:rPr>
          <w:rFonts w:ascii="Times New Roman" w:hAnsi="Times New Roman"/>
          <w:sz w:val="24"/>
          <w:szCs w:val="24"/>
        </w:rPr>
        <w:t>Хуснуллы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E2F19">
        <w:rPr>
          <w:rFonts w:ascii="Times New Roman" w:hAnsi="Times New Roman"/>
          <w:sz w:val="24"/>
          <w:szCs w:val="24"/>
        </w:rPr>
        <w:t>Аллагияр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F19">
        <w:rPr>
          <w:rFonts w:ascii="Times New Roman" w:hAnsi="Times New Roman"/>
          <w:sz w:val="24"/>
          <w:szCs w:val="24"/>
        </w:rPr>
        <w:t>Валиуллиных</w:t>
      </w:r>
      <w:proofErr w:type="spellEnd"/>
      <w:r w:rsidRPr="00FE2F19">
        <w:rPr>
          <w:rFonts w:ascii="Times New Roman" w:hAnsi="Times New Roman"/>
          <w:sz w:val="24"/>
          <w:szCs w:val="24"/>
        </w:rPr>
        <w:t>».</w:t>
      </w:r>
    </w:p>
    <w:p w:rsidR="00F72009" w:rsidRPr="0087429A" w:rsidRDefault="00F72009" w:rsidP="00F7200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2009" w:rsidRPr="00FE2F19" w:rsidRDefault="00F72009" w:rsidP="00F72009">
      <w:pPr>
        <w:spacing w:line="240" w:lineRule="auto"/>
        <w:ind w:right="-285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E2F19">
        <w:rPr>
          <w:rFonts w:ascii="Times New Roman" w:hAnsi="Times New Roman"/>
          <w:sz w:val="24"/>
          <w:szCs w:val="24"/>
        </w:rPr>
        <w:t>Программа по классическому танцу для хореографических отделений школ искусств, в основном, рассчитана на учащихся, освоивших программу подготовительного класса. При этом учитывается возможность обучения детей, ранее не получивших хореографической подготовки.</w:t>
      </w:r>
    </w:p>
    <w:p w:rsidR="00F72009" w:rsidRPr="00FE2F19" w:rsidRDefault="00F72009" w:rsidP="00F72009">
      <w:pPr>
        <w:spacing w:line="240" w:lineRule="auto"/>
        <w:ind w:right="-285" w:hanging="709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 xml:space="preserve"> </w:t>
      </w:r>
      <w:r w:rsidRPr="00FE2F19">
        <w:rPr>
          <w:rFonts w:ascii="Times New Roman" w:hAnsi="Times New Roman"/>
          <w:sz w:val="24"/>
          <w:szCs w:val="24"/>
        </w:rPr>
        <w:tab/>
      </w:r>
      <w:r w:rsidRPr="00FE2F19">
        <w:rPr>
          <w:rFonts w:ascii="Times New Roman" w:hAnsi="Times New Roman"/>
          <w:sz w:val="24"/>
          <w:szCs w:val="24"/>
        </w:rPr>
        <w:tab/>
        <w:t>Классический танец является фундаментом обучения для всего комплекса танцевальных  дисциплин. Он развивает физические данные учащихся, формирует необходимые технические навыки, является источником высокой исполнительской культуры. В этом – его главное воспитательное значение.</w:t>
      </w:r>
    </w:p>
    <w:p w:rsidR="00F72009" w:rsidRPr="00FE2F19" w:rsidRDefault="00F72009" w:rsidP="00F72009">
      <w:pPr>
        <w:spacing w:line="240" w:lineRule="auto"/>
        <w:ind w:right="-285" w:hanging="709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 xml:space="preserve"> </w:t>
      </w:r>
      <w:r w:rsidRPr="00FE2F19">
        <w:rPr>
          <w:rFonts w:ascii="Times New Roman" w:hAnsi="Times New Roman"/>
          <w:sz w:val="24"/>
          <w:szCs w:val="24"/>
        </w:rPr>
        <w:tab/>
      </w:r>
      <w:r w:rsidRPr="00FE2F19">
        <w:rPr>
          <w:rFonts w:ascii="Times New Roman" w:hAnsi="Times New Roman"/>
          <w:sz w:val="24"/>
          <w:szCs w:val="24"/>
        </w:rPr>
        <w:tab/>
        <w:t xml:space="preserve">Прохождение программы должно опираться на следующие основные принципы </w:t>
      </w:r>
      <w:proofErr w:type="gramStart"/>
      <w:r w:rsidRPr="00FE2F19">
        <w:rPr>
          <w:rFonts w:ascii="Times New Roman" w:hAnsi="Times New Roman"/>
          <w:sz w:val="24"/>
          <w:szCs w:val="24"/>
        </w:rPr>
        <w:t>:п</w:t>
      </w:r>
      <w:proofErr w:type="gramEnd"/>
      <w:r w:rsidRPr="00FE2F19">
        <w:rPr>
          <w:rFonts w:ascii="Times New Roman" w:hAnsi="Times New Roman"/>
          <w:sz w:val="24"/>
          <w:szCs w:val="24"/>
        </w:rPr>
        <w:t>остепенность в развитии природных данных учеников, строгая последовательность в овладении лексикой и техническими приемами, систематичность и регулярность занятий, целенаправленность учебного процесса</w:t>
      </w:r>
      <w:r w:rsidRPr="00FE2F19"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FE2F19">
        <w:rPr>
          <w:rFonts w:ascii="Times New Roman" w:hAnsi="Times New Roman"/>
          <w:sz w:val="24"/>
          <w:szCs w:val="24"/>
        </w:rPr>
        <w:t>Без соблюдения этих условий классический танец теряет силу воздействия как средство эстетического воспитания.</w:t>
      </w:r>
    </w:p>
    <w:p w:rsidR="00F72009" w:rsidRPr="00FE2F19" w:rsidRDefault="00F72009" w:rsidP="00F72009">
      <w:pPr>
        <w:spacing w:line="240" w:lineRule="auto"/>
        <w:ind w:right="-285" w:hanging="709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 xml:space="preserve"> </w:t>
      </w:r>
      <w:r w:rsidRPr="00FE2F19">
        <w:rPr>
          <w:rFonts w:ascii="Times New Roman" w:hAnsi="Times New Roman"/>
          <w:sz w:val="24"/>
          <w:szCs w:val="24"/>
        </w:rPr>
        <w:tab/>
      </w:r>
      <w:r w:rsidRPr="00FE2F19">
        <w:rPr>
          <w:rFonts w:ascii="Times New Roman" w:hAnsi="Times New Roman"/>
          <w:sz w:val="24"/>
          <w:szCs w:val="24"/>
        </w:rPr>
        <w:tab/>
        <w:t>Программа намечает тот максимальный объем материала, который может быть использован педагогом с учетом в каждом конкретном случае состава класса, физических данных и возможностей учащихся. Изучение материала рекомендуется только в том случае, если возможности класса позволяют усвоить их качественно. Кроме того, педагог может по своему усмотрению перенести изучение в следующий класс или вовсе исключить те движения основной программы, прохождение которых окажется недоступным данному классу в связи с ограниченностью возможностей учащихся. Возможны также некоторые изменения порядка прохождения материала.</w:t>
      </w:r>
    </w:p>
    <w:p w:rsidR="00F72009" w:rsidRPr="00FE2F19" w:rsidRDefault="00F72009" w:rsidP="00F72009">
      <w:pPr>
        <w:spacing w:line="240" w:lineRule="auto"/>
        <w:ind w:right="-285" w:hanging="709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 xml:space="preserve">  </w:t>
      </w:r>
      <w:r w:rsidRPr="00FE2F19">
        <w:rPr>
          <w:rFonts w:ascii="Times New Roman" w:hAnsi="Times New Roman"/>
          <w:sz w:val="24"/>
          <w:szCs w:val="24"/>
        </w:rPr>
        <w:tab/>
      </w:r>
      <w:r w:rsidRPr="00FE2F19">
        <w:rPr>
          <w:rFonts w:ascii="Times New Roman" w:hAnsi="Times New Roman"/>
          <w:sz w:val="24"/>
          <w:szCs w:val="24"/>
        </w:rPr>
        <w:tab/>
        <w:t>Педагог должен проявлять определенную гибкость в подходе к каждой конкретной группе учащихся, творчески решить вопросы, которые ставит перед ним учебный процесс. При этом главная задача- поиск методов работы, которые обеспечат в сложных, специфических условиях работы хореографических  отделений школ искусств высокое качество обучения.</w:t>
      </w:r>
    </w:p>
    <w:p w:rsidR="00F72009" w:rsidRPr="00FE2F19" w:rsidRDefault="00F72009" w:rsidP="00F72009">
      <w:pPr>
        <w:spacing w:line="240" w:lineRule="auto"/>
        <w:ind w:right="-285" w:hanging="709"/>
        <w:jc w:val="both"/>
        <w:rPr>
          <w:rFonts w:ascii="Times New Roman" w:hAnsi="Times New Roman"/>
          <w:bCs/>
          <w:spacing w:val="40"/>
          <w:sz w:val="24"/>
          <w:szCs w:val="24"/>
          <w:u w:val="single"/>
        </w:rPr>
      </w:pPr>
      <w:r w:rsidRPr="00FE2F19">
        <w:rPr>
          <w:rFonts w:ascii="Times New Roman" w:hAnsi="Times New Roman"/>
          <w:sz w:val="24"/>
          <w:szCs w:val="24"/>
        </w:rPr>
        <w:t xml:space="preserve"> </w:t>
      </w:r>
      <w:r w:rsidRPr="00FE2F19">
        <w:rPr>
          <w:rFonts w:ascii="Times New Roman" w:hAnsi="Times New Roman"/>
          <w:sz w:val="24"/>
          <w:szCs w:val="24"/>
        </w:rPr>
        <w:tab/>
      </w:r>
      <w:r w:rsidRPr="00FE2F19">
        <w:rPr>
          <w:rFonts w:ascii="Times New Roman" w:hAnsi="Times New Roman"/>
          <w:sz w:val="24"/>
          <w:szCs w:val="24"/>
        </w:rPr>
        <w:tab/>
        <w:t>Программа рассчитана на 4 года</w:t>
      </w:r>
      <w:r>
        <w:rPr>
          <w:rFonts w:ascii="Times New Roman" w:hAnsi="Times New Roman"/>
          <w:sz w:val="24"/>
          <w:szCs w:val="24"/>
        </w:rPr>
        <w:t>.</w:t>
      </w:r>
      <w:r w:rsidRPr="00FE2F19">
        <w:rPr>
          <w:rFonts w:ascii="Times New Roman" w:hAnsi="Times New Roman"/>
          <w:sz w:val="24"/>
          <w:szCs w:val="24"/>
        </w:rPr>
        <w:t xml:space="preserve"> </w:t>
      </w:r>
    </w:p>
    <w:p w:rsidR="00F72009" w:rsidRDefault="00F72009" w:rsidP="00F72009">
      <w:pPr>
        <w:jc w:val="both"/>
        <w:rPr>
          <w:rFonts w:ascii="Times New Roman" w:hAnsi="Times New Roman"/>
          <w:i/>
          <w:sz w:val="28"/>
          <w:szCs w:val="28"/>
        </w:rPr>
      </w:pPr>
      <w:r w:rsidRPr="00FE2F19">
        <w:rPr>
          <w:rFonts w:ascii="Times New Roman" w:hAnsi="Times New Roman"/>
          <w:sz w:val="24"/>
          <w:szCs w:val="24"/>
        </w:rPr>
        <w:t>Промежуточная аттестация проводится в форме зачёта в конце 1-2-3 четверти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F19">
        <w:rPr>
          <w:rFonts w:ascii="Times New Roman" w:hAnsi="Times New Roman"/>
          <w:sz w:val="24"/>
          <w:szCs w:val="24"/>
        </w:rPr>
        <w:t>переводного зачёта в конце IV четверти. Итоговая аттестация в форме экзамена в пятом классе.</w:t>
      </w:r>
      <w:r w:rsidRPr="00FE2F19">
        <w:rPr>
          <w:rFonts w:ascii="Times New Roman" w:hAnsi="Times New Roman"/>
          <w:i/>
          <w:sz w:val="28"/>
          <w:szCs w:val="28"/>
        </w:rPr>
        <w:t xml:space="preserve"> </w:t>
      </w:r>
    </w:p>
    <w:p w:rsidR="00F72009" w:rsidRPr="00FE2F19" w:rsidRDefault="00F72009" w:rsidP="00F7200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i/>
          <w:sz w:val="24"/>
          <w:szCs w:val="24"/>
        </w:rPr>
        <w:lastRenderedPageBreak/>
        <w:t>Режим занятий:</w:t>
      </w:r>
      <w:r w:rsidRPr="00FE2F19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FE2F19">
        <w:rPr>
          <w:rFonts w:ascii="Times New Roman" w:hAnsi="Times New Roman"/>
          <w:sz w:val="24"/>
          <w:szCs w:val="24"/>
        </w:rPr>
        <w:t>летней программе: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F1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FE2F19">
        <w:rPr>
          <w:rFonts w:ascii="Times New Roman" w:hAnsi="Times New Roman"/>
          <w:sz w:val="24"/>
          <w:szCs w:val="24"/>
        </w:rPr>
        <w:t>2 классе 2 часа в неделю, в 3-4 классе 2,5 часа в неделю, в 5 классе 3 часа в неделю.</w:t>
      </w:r>
    </w:p>
    <w:p w:rsidR="00F72009" w:rsidRDefault="00F72009" w:rsidP="00F7200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C5E4C" w:rsidRDefault="00BC5E4C"/>
    <w:sectPr w:rsidR="00BC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72009"/>
    <w:rsid w:val="00BC5E4C"/>
    <w:rsid w:val="00F7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Company>Microsoft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2020-02-29T07:06:00Z</dcterms:created>
  <dcterms:modified xsi:type="dcterms:W3CDTF">2020-02-29T07:06:00Z</dcterms:modified>
</cp:coreProperties>
</file>